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Contrôle : Le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Objectif : Identifier et analyser le registre pathétique dans un texte littéraire.</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1 : Définition du registre pathétique </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En quelques lignes, définissez ce qu’est le registre pathétique et expliquez son effet sur le lecteur.</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2 : Identification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w:t>
      </w:r>
      <w:r>
        <w:rPr>
          <w:rFonts w:ascii="Calibri" w:hAnsi="Calibri" w:cs="Calibri" w:eastAsia="Calibri"/>
          <w:color w:val="auto"/>
          <w:spacing w:val="0"/>
          <w:position w:val="0"/>
          <w:sz w:val="28"/>
          <w:shd w:fill="auto" w:val="clear"/>
        </w:rPr>
        <w:t xml:space="preserve">Lisez attentivement l'extrait suivant et identifiez les procédés qui relèvent du registre pathétique. Relevez au moins trois éléments et expliquez-les.</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 Extrait de "Le Rouge et le Noir", Stendhal (1830)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"Mathilde, épuisée par une journée de larmes, s'assit sur le bord du lit. Elle ne pouvait plus réfléchir, ses pensées étaient comme brouillées. [...] Elle regardait, d'un </w:t>
      </w:r>
      <w:r>
        <w:rPr>
          <w:rFonts w:ascii="Calibri" w:hAnsi="Calibri" w:cs="Calibri" w:eastAsia="Calibri"/>
          <w:color w:val="auto"/>
          <w:spacing w:val="0"/>
          <w:position w:val="0"/>
          <w:sz w:val="28"/>
          <w:shd w:fill="auto" w:val="clear"/>
        </w:rPr>
        <w:t xml:space="preserve">œil </w:t>
      </w:r>
      <w:r>
        <w:rPr>
          <w:rFonts w:ascii="Calibri" w:hAnsi="Calibri" w:cs="Calibri" w:eastAsia="Calibri"/>
          <w:color w:val="auto"/>
          <w:spacing w:val="0"/>
          <w:position w:val="0"/>
          <w:sz w:val="28"/>
          <w:shd w:fill="auto" w:val="clear"/>
        </w:rPr>
        <w:t xml:space="preserve">éteint, Julien étendu inanimé sur le sol. Une exclamation désespérée lui échappa : 'Oh, mon Dieu, pourquoi lui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3 : Analyse d’un texte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w:t>
      </w:r>
      <w:r>
        <w:rPr>
          <w:rFonts w:ascii="Calibri" w:hAnsi="Calibri" w:cs="Calibri" w:eastAsia="Calibri"/>
          <w:color w:val="auto"/>
          <w:spacing w:val="0"/>
          <w:position w:val="0"/>
          <w:sz w:val="28"/>
          <w:shd w:fill="auto" w:val="clear"/>
        </w:rPr>
        <w:t xml:space="preserve">Lisez le texte suivant et rédigez une analyse d’une dizaine de lignes montrant en quoi il appartient au registre pathétique.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 Extrait de "Les Misérables", Victor Hugo (1862)</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"C’était une pauvre mère qui pleurait, son enfant à demi mort sur les genoux. Elle était assise sur le seuil de sa maison en ruines, ses vêtements en lambeaux, ses yeux rougis par les larmes. À chaque instant, elle jetait un regard désespéré sur le ciel comme pour implorer une aide qui ne venait pas."</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QCM : Le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Consignes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Cochez la bonne réponse pour chaque question. Certaines questions peuvent avoir plusieurs réponses correctes.</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 Quelle est la fonction principale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Faire rire le lecteur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Susciter la compassion et la pitié</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Exposer la beauté de la nature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Montrer la grandeur des héros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 Lequel des procédés suivants est le plus typique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L’utilisation de métaphores complexes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L’emploi de phrases exclamatives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L’usage de l’ironie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Le recours à un champ lexical de la douleur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 Dans lequel de ces extraits reconnaissez-vous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A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"Elle se laissa tomber à genoux, ses bras serrant le petit corps froid de son enfant. Les larmes jaillirent de ses yeux, inondant ses joues déjà rougies par la tristesse."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B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avançait d’un pas sûr, défiant les ombres de la nuit, prêt à affronter tous les obstacles."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"Son cri de désespoir résonna dans la pièce : 'Pourquoi m’avez-vous abandonné ? Pourquoi tant de malheur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Extrait A</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Extrait 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Extrait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Extraits A et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 Parmi ces expressions, lesquelles appartiennent au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"Des larmes brûlantes coulaient le long de ses joues"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"Il éclata de rire en se rappelant l’incident"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"Elle s’effondra sur le sol, incapable de se relever"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"Il prit la parole avec calme et détermination"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5. Quel est le rôle des interrogations et des exclamations dans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Exprimer des émotions fortes comme le désespoir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Rendre le discours plus difficile à comprendre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Montrer l’agacement du personnage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Souligner l’absurdité de la situation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6. Lequel de ces champs lexicaux est typique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Le champ lexical de la violence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Le champ lexical de la mort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Le champ lexical de la souffrance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Le champ lexical de la joie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7. Dans quel passage reconnaissez-vous l'emploi de procédés pathétiques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A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"Elle tenait sa tête entre ses mains, incapable de parler. Le silence était lourd, son c</w:t>
      </w:r>
      <w:r>
        <w:rPr>
          <w:rFonts w:ascii="Calibri" w:hAnsi="Calibri" w:cs="Calibri" w:eastAsia="Calibri"/>
          <w:color w:val="auto"/>
          <w:spacing w:val="0"/>
          <w:position w:val="0"/>
          <w:sz w:val="28"/>
          <w:shd w:fill="auto" w:val="clear"/>
        </w:rPr>
        <w:t xml:space="preserve">œur bris</w:t>
      </w:r>
      <w:r>
        <w:rPr>
          <w:rFonts w:ascii="Calibri" w:hAnsi="Calibri" w:cs="Calibri" w:eastAsia="Calibri"/>
          <w:color w:val="auto"/>
          <w:spacing w:val="0"/>
          <w:position w:val="0"/>
          <w:sz w:val="28"/>
          <w:shd w:fill="auto" w:val="clear"/>
        </w:rPr>
        <w:t xml:space="preserve">é."</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B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leva les yeux vers le ciel avec fierté, déterminé à ne jamais abandonner."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 mots s’échappaient de ses lèvres tremblantes, comme une plainte infinie : 'C’est trop... je ne peux plus...'"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Passage A</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Passage 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Passage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Passages A et C</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Quelle figure de style est souvent utilisée dans le registre pathétique pour amplifier la souffrance d’un personnage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L'hyperbole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La litote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L’antithèse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La métonymie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9. Lequel de ces personnages incarne une situation pathétique dans la littérature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Don Quichotte, combattant les moulins à vent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Jean Valjean, pleurant sur le lit de mort de Fantine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Rodrigue, prêt à se battre pour laver l'honneur de son père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Emma Bovary, en train d’agoniser après avoir pris du poison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10. Quel effet le registre pathétique cherche-t-il principalement à produire sur le lecteur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L’admiration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L’identification avec le héros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La pitié et l’empathie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La réflexion philosophique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 Analyse du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proposé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Elle avait froid, la petite Cosette, et la boue collait à ses pieds nus. Sous les ordres de Mme Thénardier, elle traînait un lourd seau d'eau, trop grand pour ses frêles bras d'enfant. À chaque pas, elle vacillait, mais elle avançait, épuisée, les larmes aux yeux. Ses joues pâles étaient souillées de terre, et sa robe en haillons ne la protégeait plus du vent glacé. Personne ne lui venait en aide, et pourtant, au fond de son c</w:t>
      </w:r>
      <w:r>
        <w:rPr>
          <w:rFonts w:ascii="Calibri" w:hAnsi="Calibri" w:cs="Calibri" w:eastAsia="Calibri"/>
          <w:color w:val="auto"/>
          <w:spacing w:val="0"/>
          <w:position w:val="0"/>
          <w:sz w:val="28"/>
          <w:shd w:fill="auto" w:val="clear"/>
        </w:rPr>
        <w:t xml:space="preserve">œur, elle gardait une lueur d'espoir.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Étapes de l'exercice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Identification des éléments du registre pathétique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Dans le texte ci-dessus, identifie les passages qui cherchent à provoquer de la pitié ou de la compassion chez le lecteur.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Quels mots ou expressions montrent la souffrance physique de Cosette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Quels éléments illustrent sa souffrance morale ou émotionnelle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Comment l’auteur accentue-t-il la fragilité et l’innocence de Cosette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Analyse des procédés littéraires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Repère et explique les procédés utilisés pour rendre la scène pathétique.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Quels sont les procédés descriptifs utilisés pour montrer la vulnérabilité de Cosette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Comment le contraste entre la situation de Cosette et son espoir renforce-t-il le pathétique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Effets produits sur le lecteur</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Analyse les émotions que le texte suscite chez le lecteur.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Quels sentiments le texte cherche-t-il à éveiller chez le lecteur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Question : Pourquoi ce texte est-il pathétique et non tragique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